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C0" w:rsidRPr="005C74EB" w:rsidRDefault="006D61C0" w:rsidP="006D61C0">
      <w:pPr>
        <w:tabs>
          <w:tab w:val="left" w:pos="389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780"/>
        <w:gridCol w:w="2250"/>
        <w:gridCol w:w="1728"/>
      </w:tblGrid>
      <w:tr w:rsidR="006D61C0" w:rsidTr="006D61C0">
        <w:tc>
          <w:tcPr>
            <w:tcW w:w="1818" w:type="dxa"/>
          </w:tcPr>
          <w:p w:rsidR="00966350" w:rsidRPr="00966350" w:rsidRDefault="00966350" w:rsidP="00966350">
            <w:pPr>
              <w:tabs>
                <w:tab w:val="left" w:pos="3893"/>
              </w:tabs>
              <w:jc w:val="center"/>
              <w:rPr>
                <w:sz w:val="36"/>
                <w:szCs w:val="36"/>
              </w:rPr>
            </w:pPr>
          </w:p>
          <w:p w:rsidR="006D61C0" w:rsidRPr="006D61C0" w:rsidRDefault="006D61C0" w:rsidP="00966350">
            <w:pPr>
              <w:tabs>
                <w:tab w:val="left" w:pos="3893"/>
              </w:tabs>
              <w:jc w:val="center"/>
              <w:rPr>
                <w:sz w:val="32"/>
                <w:szCs w:val="32"/>
              </w:rPr>
            </w:pPr>
            <w:proofErr w:type="spellStart"/>
            <w:r w:rsidRPr="00966350">
              <w:rPr>
                <w:sz w:val="36"/>
                <w:szCs w:val="36"/>
              </w:rPr>
              <w:t>Предмет</w:t>
            </w:r>
            <w:proofErr w:type="spellEnd"/>
          </w:p>
        </w:tc>
        <w:tc>
          <w:tcPr>
            <w:tcW w:w="3780" w:type="dxa"/>
          </w:tcPr>
          <w:p w:rsidR="006D61C0" w:rsidRPr="006D61C0" w:rsidRDefault="006D61C0" w:rsidP="006D61C0">
            <w:pPr>
              <w:tabs>
                <w:tab w:val="left" w:pos="3893"/>
              </w:tabs>
              <w:rPr>
                <w:sz w:val="32"/>
                <w:szCs w:val="32"/>
              </w:rPr>
            </w:pPr>
            <w:proofErr w:type="spellStart"/>
            <w:r w:rsidRPr="006D61C0">
              <w:rPr>
                <w:sz w:val="32"/>
                <w:szCs w:val="32"/>
              </w:rPr>
              <w:t>Уџбеник</w:t>
            </w:r>
            <w:proofErr w:type="spellEnd"/>
            <w:r>
              <w:rPr>
                <w:sz w:val="32"/>
                <w:szCs w:val="32"/>
              </w:rPr>
              <w:t xml:space="preserve">,  </w:t>
            </w:r>
            <w:proofErr w:type="spellStart"/>
            <w:r>
              <w:rPr>
                <w:sz w:val="32"/>
                <w:szCs w:val="32"/>
              </w:rPr>
              <w:t>р</w:t>
            </w:r>
            <w:r w:rsidRPr="006D61C0">
              <w:rPr>
                <w:sz w:val="32"/>
                <w:szCs w:val="32"/>
              </w:rPr>
              <w:t>адна</w:t>
            </w:r>
            <w:proofErr w:type="spellEnd"/>
            <w:r w:rsidRPr="006D61C0">
              <w:rPr>
                <w:sz w:val="32"/>
                <w:szCs w:val="32"/>
              </w:rPr>
              <w:t xml:space="preserve"> </w:t>
            </w:r>
            <w:proofErr w:type="spellStart"/>
            <w:r w:rsidRPr="006D61C0">
              <w:rPr>
                <w:sz w:val="32"/>
                <w:szCs w:val="32"/>
              </w:rPr>
              <w:t>свеска</w:t>
            </w:r>
            <w:proofErr w:type="spellEnd"/>
            <w:r w:rsidRPr="006D61C0">
              <w:rPr>
                <w:sz w:val="32"/>
                <w:szCs w:val="32"/>
              </w:rPr>
              <w:t xml:space="preserve">, </w:t>
            </w:r>
            <w:proofErr w:type="spellStart"/>
            <w:r w:rsidRPr="006D61C0">
              <w:rPr>
                <w:sz w:val="32"/>
                <w:szCs w:val="32"/>
              </w:rPr>
              <w:t>збирка</w:t>
            </w:r>
            <w:proofErr w:type="spellEnd"/>
          </w:p>
        </w:tc>
        <w:tc>
          <w:tcPr>
            <w:tcW w:w="2250" w:type="dxa"/>
          </w:tcPr>
          <w:p w:rsidR="003C2FF6" w:rsidRDefault="003C2FF6" w:rsidP="003C2FF6">
            <w:pPr>
              <w:tabs>
                <w:tab w:val="left" w:pos="3893"/>
              </w:tabs>
              <w:jc w:val="center"/>
            </w:pPr>
          </w:p>
          <w:p w:rsidR="006D61C0" w:rsidRPr="003C2FF6" w:rsidRDefault="003C2FF6" w:rsidP="003C2FF6">
            <w:pPr>
              <w:tabs>
                <w:tab w:val="left" w:pos="3893"/>
              </w:tabs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И</w:t>
            </w:r>
            <w:r w:rsidRPr="003C2FF6">
              <w:rPr>
                <w:sz w:val="40"/>
                <w:szCs w:val="40"/>
              </w:rPr>
              <w:t>здавач</w:t>
            </w:r>
            <w:proofErr w:type="spellEnd"/>
          </w:p>
        </w:tc>
        <w:tc>
          <w:tcPr>
            <w:tcW w:w="1728" w:type="dxa"/>
          </w:tcPr>
          <w:p w:rsidR="003C2FF6" w:rsidRDefault="003C2FF6" w:rsidP="003C2FF6">
            <w:pPr>
              <w:tabs>
                <w:tab w:val="left" w:pos="3893"/>
              </w:tabs>
              <w:jc w:val="center"/>
            </w:pPr>
          </w:p>
          <w:p w:rsidR="006D61C0" w:rsidRPr="00196E78" w:rsidRDefault="00196E78" w:rsidP="003C2FF6">
            <w:pPr>
              <w:tabs>
                <w:tab w:val="left" w:pos="3893"/>
              </w:tabs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Аутоп</w:t>
            </w:r>
            <w:proofErr w:type="spellEnd"/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3C2FF6" w:rsidRDefault="003C2FF6" w:rsidP="006D61C0">
            <w:pPr>
              <w:tabs>
                <w:tab w:val="left" w:pos="3893"/>
              </w:tabs>
              <w:rPr>
                <w:sz w:val="28"/>
                <w:szCs w:val="28"/>
              </w:rPr>
            </w:pPr>
            <w:r>
              <w:t>СРПСКИ ЈЕЗИК</w:t>
            </w: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196E78" w:rsidRDefault="003C2FF6" w:rsidP="00196E78">
            <w:pPr>
              <w:tabs>
                <w:tab w:val="left" w:pos="3893"/>
              </w:tabs>
            </w:pPr>
            <w:r>
              <w:t xml:space="preserve">ЧИТАНКА </w:t>
            </w:r>
            <w:r w:rsidR="00416FA9">
              <w:t>2</w:t>
            </w:r>
            <w:r w:rsidR="006E5035">
              <w:t xml:space="preserve"> </w:t>
            </w:r>
            <w:proofErr w:type="spellStart"/>
            <w:r w:rsidR="006E5035">
              <w:t>Уз</w:t>
            </w:r>
            <w:proofErr w:type="spellEnd"/>
            <w:r w:rsidR="006E5035">
              <w:t xml:space="preserve"> </w:t>
            </w:r>
            <w:proofErr w:type="spellStart"/>
            <w:r w:rsidR="006E5035">
              <w:t>речи</w:t>
            </w:r>
            <w:proofErr w:type="spellEnd"/>
            <w:r w:rsidR="006E5035">
              <w:t xml:space="preserve"> </w:t>
            </w:r>
            <w:proofErr w:type="spellStart"/>
            <w:r w:rsidR="006E5035">
              <w:t>растемо</w:t>
            </w:r>
            <w:proofErr w:type="spellEnd"/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196E78" w:rsidRDefault="00196E78" w:rsidP="00416FA9">
            <w:pPr>
              <w:tabs>
                <w:tab w:val="left" w:pos="3893"/>
              </w:tabs>
              <w:jc w:val="center"/>
            </w:pPr>
            <w:r>
              <w:t xml:space="preserve">Н.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 xml:space="preserve">, </w:t>
            </w:r>
            <w:proofErr w:type="spellStart"/>
            <w:r>
              <w:t>Маја</w:t>
            </w:r>
            <w:proofErr w:type="spellEnd"/>
            <w:r>
              <w:t xml:space="preserve"> </w:t>
            </w:r>
            <w:proofErr w:type="spellStart"/>
            <w:r>
              <w:t>Костић</w:t>
            </w:r>
            <w:proofErr w:type="spellEnd"/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196E78" w:rsidRDefault="00B02E81" w:rsidP="00196E78">
            <w:pPr>
              <w:tabs>
                <w:tab w:val="left" w:pos="3893"/>
              </w:tabs>
            </w:pPr>
            <w:r>
              <w:t>ГРАМАТИКА 2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6D61C0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196E78" w:rsidRDefault="00196E78" w:rsidP="00416FA9">
            <w:pPr>
              <w:tabs>
                <w:tab w:val="left" w:pos="3893"/>
              </w:tabs>
              <w:jc w:val="center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Срдоч</w:t>
            </w:r>
            <w:proofErr w:type="spellEnd"/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196E78" w:rsidRDefault="00416FA9" w:rsidP="00196E78">
            <w:pPr>
              <w:tabs>
                <w:tab w:val="left" w:pos="3893"/>
              </w:tabs>
            </w:pPr>
            <w:r>
              <w:t>СРПСКИ ЈЕЗИК 2- РАДНА СВЕСКА</w:t>
            </w:r>
          </w:p>
        </w:tc>
        <w:tc>
          <w:tcPr>
            <w:tcW w:w="2250" w:type="dxa"/>
          </w:tcPr>
          <w:p w:rsidR="006D61C0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  <w:tc>
          <w:tcPr>
            <w:tcW w:w="1728" w:type="dxa"/>
          </w:tcPr>
          <w:p w:rsidR="003C2FF6" w:rsidRPr="00196E78" w:rsidRDefault="00196E78" w:rsidP="0041403C">
            <w:pPr>
              <w:tabs>
                <w:tab w:val="left" w:pos="3893"/>
              </w:tabs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, </w:t>
            </w: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485C95" w:rsidRDefault="00485C95" w:rsidP="006D61C0">
            <w:pPr>
              <w:tabs>
                <w:tab w:val="left" w:pos="3893"/>
              </w:tabs>
            </w:pPr>
          </w:p>
          <w:p w:rsidR="003C2FF6" w:rsidRPr="006E5035" w:rsidRDefault="00416FA9" w:rsidP="00196E78">
            <w:pPr>
              <w:tabs>
                <w:tab w:val="left" w:pos="3893"/>
              </w:tabs>
            </w:pPr>
            <w:r>
              <w:t>ЛАТИНИЦА 2- РАДНИ УЏБЕНИК</w:t>
            </w:r>
            <w:r w:rsidR="006E5035">
              <w:t xml:space="preserve">- 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196E78" w:rsidRDefault="00196E78" w:rsidP="00416FA9">
            <w:pPr>
              <w:tabs>
                <w:tab w:val="left" w:pos="3893"/>
              </w:tabs>
              <w:jc w:val="center"/>
            </w:pPr>
            <w:proofErr w:type="spellStart"/>
            <w:r>
              <w:t>Душка</w:t>
            </w:r>
            <w:proofErr w:type="spellEnd"/>
            <w:r>
              <w:t xml:space="preserve"> </w:t>
            </w:r>
            <w:proofErr w:type="spellStart"/>
            <w:r>
              <w:t>Матић</w:t>
            </w:r>
            <w:proofErr w:type="spellEnd"/>
            <w:r>
              <w:t xml:space="preserve">, Т </w:t>
            </w:r>
            <w:proofErr w:type="spellStart"/>
            <w:r>
              <w:t>Матић</w:t>
            </w:r>
            <w:proofErr w:type="spellEnd"/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  <w:r>
              <w:t>МАТЕМАТИКА</w:t>
            </w: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D07448" w:rsidP="00B02E81">
            <w:pPr>
              <w:tabs>
                <w:tab w:val="left" w:pos="3893"/>
              </w:tabs>
            </w:pPr>
            <w:r>
              <w:t xml:space="preserve">МАТЕМАТИКА </w:t>
            </w:r>
            <w:r w:rsidR="00416FA9">
              <w:t>2</w:t>
            </w:r>
            <w:r w:rsidR="003C2FF6">
              <w:t xml:space="preserve">- </w:t>
            </w:r>
            <w:r w:rsidR="00B02E81">
              <w:t>1,2,3,4 ДЕО</w:t>
            </w:r>
            <w:r w:rsidR="003C2FF6">
              <w:t xml:space="preserve"> 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196E78" w:rsidRDefault="00196E78" w:rsidP="00C84271">
            <w:pPr>
              <w:tabs>
                <w:tab w:val="left" w:pos="3893"/>
              </w:tabs>
              <w:jc w:val="center"/>
            </w:pPr>
            <w:proofErr w:type="spellStart"/>
            <w:r>
              <w:t>Ива</w:t>
            </w:r>
            <w:proofErr w:type="spellEnd"/>
            <w:r>
              <w:t xml:space="preserve"> И </w:t>
            </w:r>
            <w:proofErr w:type="spellStart"/>
            <w:r>
              <w:t>Илић</w:t>
            </w:r>
            <w:proofErr w:type="spellEnd"/>
            <w:r>
              <w:t xml:space="preserve">, С. </w:t>
            </w:r>
            <w:proofErr w:type="spellStart"/>
            <w:r>
              <w:t>Тахировић</w:t>
            </w:r>
            <w:proofErr w:type="spellEnd"/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3C2FF6" w:rsidRPr="006E5035" w:rsidRDefault="003C2FF6" w:rsidP="00416FA9">
            <w:pPr>
              <w:tabs>
                <w:tab w:val="left" w:pos="3893"/>
              </w:tabs>
            </w:pP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</w:tc>
      </w:tr>
      <w:tr w:rsidR="006D61C0" w:rsidTr="006D61C0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B02E81" w:rsidRDefault="00D07448" w:rsidP="00B02E81">
            <w:pPr>
              <w:tabs>
                <w:tab w:val="left" w:pos="3893"/>
              </w:tabs>
            </w:pPr>
            <w:r>
              <w:t>МАТЕМАТИКА</w:t>
            </w:r>
            <w:r w:rsidR="00416FA9">
              <w:t>2</w:t>
            </w:r>
            <w:r w:rsidR="003C2FF6">
              <w:t xml:space="preserve">- </w:t>
            </w:r>
            <w:r w:rsidR="00B02E81">
              <w:t>НАСТАВНИ ЛИСТОВИ</w:t>
            </w:r>
          </w:p>
        </w:tc>
        <w:tc>
          <w:tcPr>
            <w:tcW w:w="2250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6D61C0" w:rsidRDefault="006D61C0" w:rsidP="00416FA9">
            <w:pPr>
              <w:tabs>
                <w:tab w:val="left" w:pos="3893"/>
              </w:tabs>
              <w:jc w:val="center"/>
            </w:pPr>
          </w:p>
          <w:p w:rsidR="003C2FF6" w:rsidRDefault="00196E78" w:rsidP="00416FA9">
            <w:pPr>
              <w:tabs>
                <w:tab w:val="left" w:pos="3893"/>
              </w:tabs>
              <w:jc w:val="center"/>
            </w:pPr>
            <w:proofErr w:type="spellStart"/>
            <w:r>
              <w:t>Ива</w:t>
            </w:r>
            <w:proofErr w:type="spellEnd"/>
            <w:r>
              <w:t xml:space="preserve"> И </w:t>
            </w:r>
            <w:proofErr w:type="spellStart"/>
            <w:r>
              <w:t>Илић</w:t>
            </w:r>
            <w:proofErr w:type="spellEnd"/>
            <w:r>
              <w:t xml:space="preserve">, С. </w:t>
            </w:r>
            <w:proofErr w:type="spellStart"/>
            <w:r>
              <w:t>Тахировић</w:t>
            </w:r>
            <w:proofErr w:type="spellEnd"/>
          </w:p>
        </w:tc>
      </w:tr>
      <w:tr w:rsidR="003C2FF6" w:rsidTr="006D61C0">
        <w:tc>
          <w:tcPr>
            <w:tcW w:w="1818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  <w:r>
              <w:t>СВЕТ ОКО НАС</w:t>
            </w: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3C2FF6" w:rsidRPr="00196E78" w:rsidRDefault="00D07448" w:rsidP="00416FA9">
            <w:pPr>
              <w:tabs>
                <w:tab w:val="left" w:pos="3893"/>
              </w:tabs>
            </w:pPr>
            <w:r>
              <w:t xml:space="preserve">СВЕТ ОКО НАС </w:t>
            </w:r>
            <w:r w:rsidR="00416FA9">
              <w:t>2</w:t>
            </w:r>
            <w:r w:rsidR="003C2FF6">
              <w:t xml:space="preserve"> </w:t>
            </w:r>
            <w:r w:rsidR="006E5035">
              <w:t>–</w:t>
            </w:r>
            <w:r w:rsidR="003C2FF6">
              <w:t xml:space="preserve"> УЏБЕНИК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3C2FF6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3C2FF6" w:rsidRPr="00196E78" w:rsidRDefault="00196E78" w:rsidP="0041403C">
            <w:pPr>
              <w:tabs>
                <w:tab w:val="left" w:pos="3893"/>
              </w:tabs>
            </w:pPr>
            <w:r>
              <w:t xml:space="preserve">Љ. </w:t>
            </w:r>
            <w:proofErr w:type="spellStart"/>
            <w:r>
              <w:t>Станковић</w:t>
            </w:r>
            <w:proofErr w:type="spellEnd"/>
            <w:r>
              <w:t xml:space="preserve">, Г. </w:t>
            </w:r>
            <w:proofErr w:type="spellStart"/>
            <w:r>
              <w:t>Лукић</w:t>
            </w:r>
            <w:proofErr w:type="spellEnd"/>
          </w:p>
        </w:tc>
      </w:tr>
      <w:tr w:rsidR="003C2FF6" w:rsidTr="006D61C0">
        <w:tc>
          <w:tcPr>
            <w:tcW w:w="1818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Pr="00196E78" w:rsidRDefault="00D07448" w:rsidP="00416FA9">
            <w:pPr>
              <w:tabs>
                <w:tab w:val="left" w:pos="3893"/>
              </w:tabs>
            </w:pPr>
            <w:r>
              <w:t xml:space="preserve">СВЕТ ОКО НАС </w:t>
            </w:r>
            <w:r w:rsidR="00416FA9">
              <w:t>2</w:t>
            </w:r>
            <w:r w:rsidR="008E5B1E">
              <w:t xml:space="preserve"> – РАДНА СВЕСКА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Pr="00196E78" w:rsidRDefault="00196E78" w:rsidP="00416FA9">
            <w:pPr>
              <w:tabs>
                <w:tab w:val="left" w:pos="3893"/>
              </w:tabs>
              <w:jc w:val="center"/>
            </w:pPr>
            <w:r>
              <w:t xml:space="preserve">Љ. </w:t>
            </w:r>
            <w:proofErr w:type="spellStart"/>
            <w:r>
              <w:t>Станковић</w:t>
            </w:r>
            <w:proofErr w:type="spellEnd"/>
          </w:p>
        </w:tc>
      </w:tr>
      <w:tr w:rsidR="003C2FF6" w:rsidTr="006D61C0">
        <w:tc>
          <w:tcPr>
            <w:tcW w:w="1818" w:type="dxa"/>
          </w:tcPr>
          <w:p w:rsidR="003C2FF6" w:rsidRDefault="008E5B1E" w:rsidP="006D61C0">
            <w:pPr>
              <w:tabs>
                <w:tab w:val="left" w:pos="3893"/>
              </w:tabs>
            </w:pPr>
            <w:r>
              <w:t xml:space="preserve"> </w:t>
            </w:r>
          </w:p>
          <w:p w:rsidR="008E5B1E" w:rsidRDefault="008E5B1E" w:rsidP="006D61C0">
            <w:pPr>
              <w:tabs>
                <w:tab w:val="left" w:pos="3893"/>
              </w:tabs>
            </w:pPr>
            <w:r>
              <w:t>МУЗИЧКА КУЛТУ</w:t>
            </w: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Pr="00416FA9" w:rsidRDefault="008E5B1E" w:rsidP="00416FA9">
            <w:pPr>
              <w:tabs>
                <w:tab w:val="left" w:pos="3893"/>
              </w:tabs>
            </w:pPr>
            <w:r>
              <w:t xml:space="preserve">МУЗИЧКА КУЛТУРА </w:t>
            </w:r>
            <w:r w:rsidR="00416FA9">
              <w:t>2</w:t>
            </w:r>
          </w:p>
        </w:tc>
        <w:tc>
          <w:tcPr>
            <w:tcW w:w="2250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Pr="00B02E81" w:rsidRDefault="00B02E81" w:rsidP="00416FA9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3C2FF6" w:rsidRDefault="003C2FF6" w:rsidP="00416FA9">
            <w:pPr>
              <w:tabs>
                <w:tab w:val="left" w:pos="3893"/>
              </w:tabs>
              <w:jc w:val="center"/>
            </w:pPr>
          </w:p>
          <w:p w:rsidR="008E5B1E" w:rsidRPr="00621A4D" w:rsidRDefault="00621A4D" w:rsidP="00416FA9">
            <w:pPr>
              <w:tabs>
                <w:tab w:val="left" w:pos="3893"/>
              </w:tabs>
              <w:jc w:val="center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Михаиловић</w:t>
            </w:r>
            <w:proofErr w:type="spellEnd"/>
            <w:r>
              <w:t xml:space="preserve"> </w:t>
            </w:r>
            <w:proofErr w:type="spellStart"/>
            <w:r>
              <w:t>Бокан</w:t>
            </w:r>
            <w:proofErr w:type="spellEnd"/>
            <w:r>
              <w:t xml:space="preserve"> и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Ињац</w:t>
            </w:r>
            <w:proofErr w:type="spellEnd"/>
          </w:p>
        </w:tc>
      </w:tr>
      <w:tr w:rsidR="003C2FF6" w:rsidTr="006D61C0">
        <w:tc>
          <w:tcPr>
            <w:tcW w:w="1818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8E5B1E" w:rsidRPr="006266A1" w:rsidRDefault="006266A1" w:rsidP="006D61C0">
            <w:pPr>
              <w:tabs>
                <w:tab w:val="left" w:pos="3893"/>
              </w:tabs>
              <w:rPr>
                <w:lang w:val="sr-Cyrl-RS"/>
              </w:rPr>
            </w:pPr>
            <w:r>
              <w:rPr>
                <w:lang w:val="sr-Cyrl-RS"/>
              </w:rPr>
              <w:t>ФРАНЦУСКИ ЈЕЗИК</w:t>
            </w:r>
          </w:p>
        </w:tc>
        <w:tc>
          <w:tcPr>
            <w:tcW w:w="3780" w:type="dxa"/>
          </w:tcPr>
          <w:p w:rsidR="003C2FF6" w:rsidRDefault="003C2FF6" w:rsidP="006D61C0">
            <w:pPr>
              <w:tabs>
                <w:tab w:val="left" w:pos="3893"/>
              </w:tabs>
            </w:pPr>
          </w:p>
          <w:p w:rsidR="002931B7" w:rsidRPr="006266A1" w:rsidRDefault="006266A1" w:rsidP="006D61C0">
            <w:pPr>
              <w:tabs>
                <w:tab w:val="left" w:pos="3893"/>
              </w:tabs>
              <w:rPr>
                <w:lang w:val="sr-Cyrl-RS"/>
              </w:rPr>
            </w:pPr>
            <w:r>
              <w:t xml:space="preserve">COULEURS - </w:t>
            </w:r>
            <w:r>
              <w:rPr>
                <w:lang w:val="sr-Cyrl-RS"/>
              </w:rPr>
              <w:t>УЏБЕНИК</w:t>
            </w:r>
          </w:p>
        </w:tc>
        <w:tc>
          <w:tcPr>
            <w:tcW w:w="2250" w:type="dxa"/>
          </w:tcPr>
          <w:p w:rsidR="003C2FF6" w:rsidRPr="002931B7" w:rsidRDefault="006266A1" w:rsidP="00B15DFD">
            <w:pPr>
              <w:tabs>
                <w:tab w:val="left" w:pos="3893"/>
              </w:tabs>
              <w:jc w:val="center"/>
            </w:pPr>
            <w:r>
              <w:t>ЗАВОД ЗА УЏБЕНИКЕ</w:t>
            </w:r>
          </w:p>
        </w:tc>
        <w:tc>
          <w:tcPr>
            <w:tcW w:w="1728" w:type="dxa"/>
          </w:tcPr>
          <w:p w:rsidR="00292E1E" w:rsidRDefault="006266A1" w:rsidP="006266A1">
            <w:pPr>
              <w:tabs>
                <w:tab w:val="left" w:pos="3893"/>
              </w:tabs>
              <w:jc w:val="center"/>
            </w:pPr>
            <w:proofErr w:type="spellStart"/>
            <w:r>
              <w:t>Весна</w:t>
            </w:r>
            <w:proofErr w:type="spellEnd"/>
            <w:r>
              <w:t xml:space="preserve"> </w:t>
            </w:r>
            <w:proofErr w:type="spellStart"/>
            <w:r>
              <w:t>Фила</w:t>
            </w:r>
            <w:proofErr w:type="spellEnd"/>
          </w:p>
          <w:p w:rsidR="006266A1" w:rsidRPr="006266A1" w:rsidRDefault="006266A1" w:rsidP="006266A1">
            <w:pPr>
              <w:tabs>
                <w:tab w:val="left" w:pos="3893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 Голубовић Тасевска</w:t>
            </w:r>
          </w:p>
        </w:tc>
      </w:tr>
      <w:tr w:rsidR="00B02E81" w:rsidTr="006D61C0">
        <w:tc>
          <w:tcPr>
            <w:tcW w:w="1818" w:type="dxa"/>
          </w:tcPr>
          <w:p w:rsidR="00B02E81" w:rsidRPr="00B02E81" w:rsidRDefault="00B02E81" w:rsidP="006D61C0">
            <w:pPr>
              <w:tabs>
                <w:tab w:val="left" w:pos="3893"/>
              </w:tabs>
            </w:pPr>
            <w:r>
              <w:t>ЛИКОВНА КУЛТУРА</w:t>
            </w:r>
          </w:p>
        </w:tc>
        <w:tc>
          <w:tcPr>
            <w:tcW w:w="3780" w:type="dxa"/>
          </w:tcPr>
          <w:p w:rsidR="00B02E81" w:rsidRPr="00B02E81" w:rsidRDefault="00B02E81" w:rsidP="006D61C0">
            <w:pPr>
              <w:tabs>
                <w:tab w:val="left" w:pos="3893"/>
              </w:tabs>
            </w:pPr>
            <w:r>
              <w:t>УЏБЕНИК ЗА 2 РАЗРЕД</w:t>
            </w:r>
          </w:p>
        </w:tc>
        <w:tc>
          <w:tcPr>
            <w:tcW w:w="2250" w:type="dxa"/>
          </w:tcPr>
          <w:p w:rsidR="00B02E81" w:rsidRPr="00B02E81" w:rsidRDefault="00B02E81" w:rsidP="00B15DFD">
            <w:pPr>
              <w:tabs>
                <w:tab w:val="left" w:pos="3893"/>
              </w:tabs>
              <w:jc w:val="center"/>
            </w:pPr>
            <w:r>
              <w:t>НОВИ ЛОГОС</w:t>
            </w:r>
          </w:p>
        </w:tc>
        <w:tc>
          <w:tcPr>
            <w:tcW w:w="1728" w:type="dxa"/>
          </w:tcPr>
          <w:p w:rsidR="00B02E81" w:rsidRPr="00621A4D" w:rsidRDefault="00621A4D" w:rsidP="00416FA9">
            <w:pPr>
              <w:tabs>
                <w:tab w:val="left" w:pos="3893"/>
              </w:tabs>
              <w:jc w:val="center"/>
            </w:pPr>
            <w:proofErr w:type="spellStart"/>
            <w:r>
              <w:t>Милутин</w:t>
            </w:r>
            <w:proofErr w:type="spellEnd"/>
            <w:r>
              <w:t xml:space="preserve"> и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Мићић</w:t>
            </w:r>
            <w:proofErr w:type="spellEnd"/>
          </w:p>
        </w:tc>
      </w:tr>
    </w:tbl>
    <w:p w:rsidR="002931B7" w:rsidRDefault="002931B7" w:rsidP="006D61C0">
      <w:pPr>
        <w:tabs>
          <w:tab w:val="left" w:pos="3893"/>
        </w:tabs>
        <w:rPr>
          <w:b/>
        </w:rPr>
      </w:pPr>
    </w:p>
    <w:p w:rsidR="006D61C0" w:rsidRPr="00B508D2" w:rsidRDefault="00B508D2" w:rsidP="002931B7">
      <w:pPr>
        <w:tabs>
          <w:tab w:val="left" w:pos="6848"/>
        </w:tabs>
      </w:pPr>
      <w:r>
        <w:t xml:space="preserve">УЏБЕНИКЕ ЈЕ УСВОИЛО НАСТАВНИЧКО ВЕЋЕ ДАНА </w:t>
      </w:r>
      <w:bookmarkStart w:id="0" w:name="_GoBack"/>
      <w:bookmarkEnd w:id="0"/>
    </w:p>
    <w:sectPr w:rsidR="006D61C0" w:rsidRPr="00B508D2" w:rsidSect="00706F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07" w:rsidRDefault="00CB0E07" w:rsidP="006D61C0">
      <w:pPr>
        <w:spacing w:after="0" w:line="240" w:lineRule="auto"/>
      </w:pPr>
      <w:r>
        <w:separator/>
      </w:r>
    </w:p>
  </w:endnote>
  <w:endnote w:type="continuationSeparator" w:id="0">
    <w:p w:rsidR="00CB0E07" w:rsidRDefault="00CB0E07" w:rsidP="006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07" w:rsidRDefault="00CB0E07" w:rsidP="006D61C0">
      <w:pPr>
        <w:spacing w:after="0" w:line="240" w:lineRule="auto"/>
      </w:pPr>
      <w:r>
        <w:separator/>
      </w:r>
    </w:p>
  </w:footnote>
  <w:footnote w:type="continuationSeparator" w:id="0">
    <w:p w:rsidR="00CB0E07" w:rsidRDefault="00CB0E07" w:rsidP="006D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A9" w:rsidRDefault="009000A1">
    <w:pPr>
      <w:pStyle w:val="Header"/>
    </w:pPr>
    <w:r>
      <w:t>ОБРАЗОВНО ВАСПИТНИ ЦЕНТАР</w:t>
    </w:r>
    <w:r w:rsidR="00416FA9">
      <w:t xml:space="preserve"> ОСЕЧИНА </w:t>
    </w:r>
  </w:p>
  <w:p w:rsidR="00416FA9" w:rsidRDefault="00416FA9">
    <w:pPr>
      <w:pStyle w:val="Header"/>
    </w:pPr>
    <w:r>
      <w:t>ОДОБРЕНИ УЏБЕНИЦИ ОД НАСТАВНИЧКОГ ВЕЋА ЗА 2.</w:t>
    </w:r>
    <w:r w:rsidR="00387879">
      <w:t xml:space="preserve"> РАЗ. ЗА ШКОЛСКУ 2020- 2021</w:t>
    </w:r>
    <w:r>
      <w:t>. ГОД.</w:t>
    </w:r>
  </w:p>
  <w:p w:rsidR="006D61C0" w:rsidRPr="006D61C0" w:rsidRDefault="006D61C0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0A1" w:rsidRDefault="00900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1C0"/>
    <w:rsid w:val="0008499E"/>
    <w:rsid w:val="000B13FB"/>
    <w:rsid w:val="0012375A"/>
    <w:rsid w:val="00142144"/>
    <w:rsid w:val="00150B35"/>
    <w:rsid w:val="001838B3"/>
    <w:rsid w:val="00196E78"/>
    <w:rsid w:val="00245D21"/>
    <w:rsid w:val="00285ADA"/>
    <w:rsid w:val="00292E1E"/>
    <w:rsid w:val="00292ED3"/>
    <w:rsid w:val="002931B7"/>
    <w:rsid w:val="002A2C6F"/>
    <w:rsid w:val="002E7F7C"/>
    <w:rsid w:val="003017AA"/>
    <w:rsid w:val="00387879"/>
    <w:rsid w:val="003C2FF6"/>
    <w:rsid w:val="003E3B40"/>
    <w:rsid w:val="003F18F3"/>
    <w:rsid w:val="0041403C"/>
    <w:rsid w:val="00416FA9"/>
    <w:rsid w:val="00465DAE"/>
    <w:rsid w:val="0047147B"/>
    <w:rsid w:val="00477F17"/>
    <w:rsid w:val="00485C95"/>
    <w:rsid w:val="004C04D1"/>
    <w:rsid w:val="0058732D"/>
    <w:rsid w:val="005C74EB"/>
    <w:rsid w:val="005E4D9A"/>
    <w:rsid w:val="00621A4D"/>
    <w:rsid w:val="006266A1"/>
    <w:rsid w:val="00654D18"/>
    <w:rsid w:val="006D61C0"/>
    <w:rsid w:val="006E5035"/>
    <w:rsid w:val="006F7BEC"/>
    <w:rsid w:val="00706FD7"/>
    <w:rsid w:val="007A39F5"/>
    <w:rsid w:val="007A71D6"/>
    <w:rsid w:val="007C51C3"/>
    <w:rsid w:val="0081095C"/>
    <w:rsid w:val="008B5597"/>
    <w:rsid w:val="008C2CE5"/>
    <w:rsid w:val="008E5B1E"/>
    <w:rsid w:val="009000A1"/>
    <w:rsid w:val="0094737B"/>
    <w:rsid w:val="0095289D"/>
    <w:rsid w:val="00963B17"/>
    <w:rsid w:val="00966350"/>
    <w:rsid w:val="0098134E"/>
    <w:rsid w:val="009969CA"/>
    <w:rsid w:val="00A109F5"/>
    <w:rsid w:val="00A553C8"/>
    <w:rsid w:val="00AC07BA"/>
    <w:rsid w:val="00AE22E9"/>
    <w:rsid w:val="00AF2604"/>
    <w:rsid w:val="00B02E81"/>
    <w:rsid w:val="00B061D0"/>
    <w:rsid w:val="00B15DFD"/>
    <w:rsid w:val="00B508D2"/>
    <w:rsid w:val="00BA51B9"/>
    <w:rsid w:val="00BF1F60"/>
    <w:rsid w:val="00C84271"/>
    <w:rsid w:val="00CA04BD"/>
    <w:rsid w:val="00CB0E07"/>
    <w:rsid w:val="00D07448"/>
    <w:rsid w:val="00D208E1"/>
    <w:rsid w:val="00D70187"/>
    <w:rsid w:val="00E91B50"/>
    <w:rsid w:val="00EC4473"/>
    <w:rsid w:val="00EC789F"/>
    <w:rsid w:val="00EE38BC"/>
    <w:rsid w:val="00F071B1"/>
    <w:rsid w:val="00F26205"/>
    <w:rsid w:val="00F54961"/>
    <w:rsid w:val="00F8351F"/>
    <w:rsid w:val="00FA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3864"/>
  <w15:docId w15:val="{616607DA-3395-4ED7-91D1-05DE8C10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C0"/>
  </w:style>
  <w:style w:type="paragraph" w:styleId="Footer">
    <w:name w:val="footer"/>
    <w:basedOn w:val="Normal"/>
    <w:link w:val="FooterChar"/>
    <w:uiPriority w:val="99"/>
    <w:semiHidden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1C0"/>
  </w:style>
  <w:style w:type="paragraph" w:styleId="BalloonText">
    <w:name w:val="Balloon Text"/>
    <w:basedOn w:val="Normal"/>
    <w:link w:val="BalloonTextChar"/>
    <w:uiPriority w:val="99"/>
    <w:semiHidden/>
    <w:unhideWhenUsed/>
    <w:rsid w:val="006D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6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Todoric</dc:creator>
  <cp:lastModifiedBy>Windows User</cp:lastModifiedBy>
  <cp:revision>38</cp:revision>
  <cp:lastPrinted>2018-05-18T05:23:00Z</cp:lastPrinted>
  <dcterms:created xsi:type="dcterms:W3CDTF">2015-04-01T08:12:00Z</dcterms:created>
  <dcterms:modified xsi:type="dcterms:W3CDTF">2020-05-05T08:28:00Z</dcterms:modified>
</cp:coreProperties>
</file>