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CA9C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Пословна економија</w:t>
      </w:r>
    </w:p>
    <w:p w14:paraId="5AE33CB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Постигнућа ученика је могуће формативно и сумативно оценити на основу различитих </w:t>
      </w:r>
    </w:p>
    <w:p w14:paraId="5A9E51AA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активности и резултата рада као што су: </w:t>
      </w:r>
    </w:p>
    <w:p w14:paraId="06AFBE4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1.Праћење остварености исхода (усмене провере знања) </w:t>
      </w:r>
    </w:p>
    <w:p w14:paraId="1F236344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2.Тестови знања </w:t>
      </w:r>
    </w:p>
    <w:p w14:paraId="2BA3E765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3.Активност на часу </w:t>
      </w:r>
    </w:p>
    <w:p w14:paraId="49F0D04D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4.Презентације </w:t>
      </w:r>
    </w:p>
    <w:p w14:paraId="3674062C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sr-Cyrl-R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5.Домаћи задатак </w:t>
      </w:r>
    </w:p>
    <w:p w14:paraId="03B9858B">
      <w:pPr>
        <w:spacing w:after="0" w:line="240" w:lineRule="auto"/>
        <w:rPr>
          <w:rFonts w:hint="default"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color w:val="000000"/>
          <w:kern w:val="0"/>
          <w:lang w:eastAsia="sr-Cyrl-RS"/>
          <w14:ligatures w14:val="none"/>
        </w:rPr>
        <w:t xml:space="preserve">6.Однос ученика према раду у школи </w:t>
      </w:r>
    </w:p>
    <w:p w14:paraId="04B2812E">
      <w:pPr>
        <w:rPr>
          <w:rFonts w:hint="default" w:ascii="Times New Roman" w:hAnsi="Times New Roman" w:cs="Times New Roman"/>
          <w:b/>
          <w:bCs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u w:val="single"/>
        </w:rPr>
        <w:t>Образовни профил: економски техничар</w:t>
      </w:r>
      <w:r>
        <w:rPr>
          <w:rFonts w:hint="default" w:ascii="Times New Roman" w:hAnsi="Times New Roman" w:cs="Times New Roman"/>
          <w:b/>
          <w:bCs/>
          <w:u w:val="single"/>
          <w:lang w:val="sr-Latn-RS"/>
        </w:rPr>
        <w:t xml:space="preserve"> 3. </w:t>
      </w:r>
      <w:r>
        <w:rPr>
          <w:rFonts w:hint="default" w:ascii="Times New Roman" w:hAnsi="Times New Roman" w:cs="Times New Roman"/>
          <w:b/>
          <w:bCs/>
          <w:u w:val="single"/>
          <w:lang w:val="sr-Cyrl-RS"/>
        </w:rPr>
        <w:t>разред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77B2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4AFD6F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Наставна тема: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Увод у менаџмент</w:t>
            </w:r>
          </w:p>
        </w:tc>
      </w:tr>
      <w:tr w14:paraId="7820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42CE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1A9280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Не испуњава критеријуме за оцену довољан (2) и не показује </w:t>
            </w:r>
          </w:p>
          <w:p w14:paraId="5897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568EDE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729C53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69235FBD">
            <w:pPr>
              <w:pStyle w:val="30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појам менаџмента</w:t>
            </w:r>
          </w:p>
          <w:p w14:paraId="2050CDB3">
            <w:pPr>
              <w:pStyle w:val="30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значај менаџмента</w:t>
            </w:r>
          </w:p>
          <w:p w14:paraId="165AF747">
            <w:pPr>
              <w:pStyle w:val="30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фазе менаџмента</w:t>
            </w:r>
          </w:p>
          <w:p w14:paraId="1C01033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67B583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6AD37B5A">
            <w:pPr>
              <w:pStyle w:val="30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фа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 процеса менаџмента</w:t>
            </w:r>
          </w:p>
          <w:p w14:paraId="24FB80C0">
            <w:pPr>
              <w:pStyle w:val="30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финише појам и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воре органи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ационе културе и етику</w:t>
            </w:r>
          </w:p>
          <w:p w14:paraId="6228503B">
            <w:pPr>
              <w:pStyle w:val="30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ефинише окружење предузе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и нав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оди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врсте окружења</w:t>
            </w:r>
          </w:p>
          <w:p w14:paraId="7E633091">
            <w:pPr>
              <w:pStyle w:val="30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оди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лике између етичног и неетичног понашања</w:t>
            </w:r>
          </w:p>
          <w:p w14:paraId="1AF4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76AA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579A7947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ind w:left="726" w:hanging="363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шњава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утицај пословног (екстерног и интерног) окружења нa пословање предузећа</w:t>
            </w:r>
          </w:p>
          <w:p w14:paraId="0D182B2D">
            <w:pPr>
              <w:pStyle w:val="30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0" w:lineRule="atLeast"/>
              <w:ind w:left="726" w:hanging="363"/>
              <w:jc w:val="left"/>
              <w:textAlignment w:val="auto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sr-Cyrl-RS"/>
                <w14:ligatures w14:val="none"/>
              </w:rPr>
              <w:t xml:space="preserve"> наводи и објашњава типове и изворе организационе културе у интерном окружењу</w:t>
            </w:r>
          </w:p>
          <w:p w14:paraId="21CAACB8">
            <w:pPr>
              <w:pStyle w:val="3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  <w:t>дефинише друштвену одговорност</w:t>
            </w:r>
          </w:p>
          <w:p w14:paraId="4787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  <w:t>Одличан (5)</w:t>
            </w:r>
          </w:p>
          <w:p w14:paraId="35C4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01765E87">
            <w:pPr>
              <w:pStyle w:val="30"/>
              <w:numPr>
                <w:ilvl w:val="0"/>
                <w:numId w:val="5"/>
              </w:numPr>
              <w:spacing w:after="0" w:line="0" w:lineRule="atLeast"/>
              <w:ind w:left="714" w:hanging="357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eastAsia="sr-Cyrl-RS"/>
                <w14:ligatures w14:val="none"/>
              </w:rPr>
              <w:t>наводи и објашњава инструменте пословне етике и врсте друштвене одговорности</w:t>
            </w:r>
          </w:p>
          <w:p w14:paraId="65678CA2">
            <w:pPr>
              <w:pStyle w:val="13"/>
              <w:numPr>
                <w:ilvl w:val="0"/>
                <w:numId w:val="6"/>
              </w:numPr>
              <w:spacing w:before="0" w:beforeAutospacing="0" w:after="0" w:afterAutospacing="0" w:line="0" w:lineRule="atLeast"/>
              <w:ind w:left="714" w:hanging="357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идентификује кључне интересне групе према којима је предузеће друштвено одговорно</w:t>
            </w:r>
          </w:p>
          <w:p w14:paraId="27796B8F">
            <w:pPr>
              <w:pStyle w:val="13"/>
              <w:numPr>
                <w:ilvl w:val="0"/>
                <w:numId w:val="6"/>
              </w:numPr>
              <w:autoSpaceDE w:val="0"/>
              <w:spacing w:after="0"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њује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и анализира друштвену одговорност на примеру конкретног предузећа</w:t>
            </w:r>
          </w:p>
        </w:tc>
      </w:tr>
      <w:tr w14:paraId="60D9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7F865E3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Наставна тема: Процес менаџмента</w:t>
            </w:r>
          </w:p>
        </w:tc>
      </w:tr>
      <w:tr w14:paraId="5EBE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0F56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0C84A1F1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е испуњава критеријуме за оцену довољан (2) и не показује </w:t>
            </w:r>
          </w:p>
          <w:p w14:paraId="12D0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5CF550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183D6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1FF2CCFF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шта је планирање и зашто је битно</w:t>
            </w:r>
          </w:p>
          <w:p w14:paraId="447B03BA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одлу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ивање и контролу и њихову пове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аност са планирањем</w:t>
            </w:r>
          </w:p>
          <w:p w14:paraId="14AF5226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објашњава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разлику између мисије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визије и циља</w:t>
            </w:r>
          </w:p>
          <w:p w14:paraId="1B2F8B93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дефинише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стратегија и лидерство</w:t>
            </w:r>
          </w:p>
          <w:p w14:paraId="196621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181A4E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 xml:space="preserve">: </w:t>
            </w:r>
            <w:bookmarkStart w:id="0" w:name="_GoBack"/>
            <w:bookmarkEnd w:id="0"/>
          </w:p>
          <w:p w14:paraId="38967633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обја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примарне и секундарне одлуке</w:t>
            </w:r>
          </w:p>
          <w:p w14:paraId="232A7E9B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стратегијски менаџмент стратегијско планирање</w:t>
            </w:r>
          </w:p>
          <w:p w14:paraId="5B2A72B4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ефинише тимове, предности и недостатке тимова</w:t>
            </w:r>
          </w:p>
          <w:p w14:paraId="36147CA2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нивое стратегија и стратегијске опције на нивоу предузећа</w:t>
            </w:r>
          </w:p>
          <w:p w14:paraId="03A753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(4)</w:t>
            </w:r>
          </w:p>
          <w:p w14:paraId="54FDBB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666E27C4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начине стицања и одржавања конкурентске предности</w:t>
            </w:r>
          </w:p>
          <w:p w14:paraId="4BEF60A9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поре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ђује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карактеристике менаџера и лидера</w:t>
            </w:r>
          </w:p>
          <w:p w14:paraId="0E614291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регрутовање и селекцију</w:t>
            </w:r>
          </w:p>
          <w:p w14:paraId="7CC14075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обј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ашњава награ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ивање и његов утицај на мотивацију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апослених</w:t>
            </w:r>
          </w:p>
          <w:p w14:paraId="6B61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Одличан (5)</w:t>
            </w:r>
          </w:p>
          <w:p w14:paraId="3CBC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0748B554">
            <w:pPr>
              <w:pStyle w:val="30"/>
              <w:numPr>
                <w:ilvl w:val="0"/>
                <w:numId w:val="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нализира узроке и методе решавања конфликата</w:t>
            </w:r>
          </w:p>
          <w:p w14:paraId="1799B9CA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функције и стилове вођења</w:t>
            </w:r>
          </w:p>
          <w:p w14:paraId="6E3F7B2A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дређује стратегије на нивоу преду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ећа, пословне јединице и пословне функције предузећа</w:t>
            </w:r>
          </w:p>
          <w:p w14:paraId="767D9C99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RS"/>
              </w:rPr>
              <w:t xml:space="preserve">SWOT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RS"/>
              </w:rPr>
              <w:t xml:space="preserve"> PEST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анализу</w:t>
            </w:r>
          </w:p>
          <w:p w14:paraId="0BD75400">
            <w:pPr>
              <w:pStyle w:val="30"/>
              <w:numPr>
                <w:ilvl w:val="0"/>
                <w:numId w:val="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мултикултуризам и управ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ање у условима културних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личитост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и</w:t>
            </w:r>
          </w:p>
        </w:tc>
      </w:tr>
      <w:tr w14:paraId="26E5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449F1B4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Наставна тема: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Менаџмент пословних подручја</w:t>
            </w:r>
          </w:p>
        </w:tc>
      </w:tr>
      <w:tr w14:paraId="4539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786F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7CCAB5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Не испуњава критеријуме за оцену довољан (2) и не показује </w:t>
            </w:r>
          </w:p>
          <w:p w14:paraId="6300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7E6605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641D5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4DBD73A0">
            <w:pPr>
              <w:pStyle w:val="30"/>
              <w:numPr>
                <w:ilvl w:val="0"/>
                <w:numId w:val="1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абраја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и објашњава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посебна пословна подручја менаџмента</w:t>
            </w:r>
          </w:p>
          <w:p w14:paraId="2E8CF288">
            <w:pPr>
              <w:pStyle w:val="30"/>
              <w:numPr>
                <w:ilvl w:val="0"/>
                <w:numId w:val="1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азуме активност производног менаџмента у фа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ама менаџмента</w:t>
            </w:r>
          </w:p>
          <w:p w14:paraId="198DC9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31061F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5EF33A40">
            <w:pPr>
              <w:pStyle w:val="30"/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појам и задатке трговинског менаџмента</w:t>
            </w:r>
          </w:p>
          <w:p w14:paraId="08F4A754">
            <w:pPr>
              <w:pStyle w:val="30"/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инструменте трговинског менаџмента</w:t>
            </w:r>
          </w:p>
          <w:p w14:paraId="701DCF25">
            <w:pPr>
              <w:pStyle w:val="30"/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финансијски менаџмент</w:t>
            </w:r>
          </w:p>
          <w:p w14:paraId="1E582F9D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(4)</w:t>
            </w:r>
          </w:p>
          <w:p w14:paraId="5AAEEF1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24753C7C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бјашњава значај финансијског менаџмента за остваривање пословног успеха предузећа</w:t>
            </w:r>
          </w:p>
          <w:p w14:paraId="4EBE60BE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0" w:lineRule="atLeas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  кључне инструменте финансијског менаџмента, њихову примену и интерпретацију </w:t>
            </w:r>
          </w:p>
          <w:p w14:paraId="78BA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Одличан (5)</w:t>
            </w:r>
          </w:p>
          <w:p w14:paraId="3E83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1C2A32B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6CB366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анализира израчунате показатеље пословне активности, ликвидности, солвентности и профитабилности на основу задатих податак</w:t>
            </w:r>
          </w:p>
          <w:p w14:paraId="4D1BF955"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азуме улогу буџета у процесу финансијске контроле</w:t>
            </w:r>
          </w:p>
        </w:tc>
      </w:tr>
    </w:tbl>
    <w:p w14:paraId="1A84A6D8">
      <w:pPr>
        <w:rPr>
          <w:b/>
          <w:bCs/>
          <w:u w:val="single"/>
        </w:rPr>
      </w:pPr>
    </w:p>
    <w:p w14:paraId="24429D3B">
      <w:pPr>
        <w:rPr>
          <w:b/>
          <w:bCs/>
          <w:u w:val="single"/>
        </w:rPr>
      </w:pPr>
      <w:r>
        <w:rPr>
          <w:rFonts w:hint="default" w:ascii="Times New Roman" w:hAnsi="Times New Roman" w:cs="Times New Roman"/>
          <w:b/>
          <w:bCs/>
          <w:u w:val="single"/>
        </w:rPr>
        <w:t>Финансијско-рачуноводствени техничар- 2. разред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4550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367519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Наставна тема: Трошкови пословања предузећа</w:t>
            </w:r>
          </w:p>
        </w:tc>
      </w:tr>
      <w:tr w14:paraId="3263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7E29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5CEF00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Не испуњава критеријуме за оцену довољан (2) и не показује </w:t>
            </w:r>
          </w:p>
          <w:p w14:paraId="262F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1BCA23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7052F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26087E8F">
            <w:pPr>
              <w:pStyle w:val="30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шњава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процес трансформације уложених ресурса у резултате</w:t>
            </w:r>
          </w:p>
          <w:p w14:paraId="37244527">
            <w:pPr>
              <w:pStyle w:val="30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ефинише трошкове и утрошке</w:t>
            </w:r>
          </w:p>
          <w:p w14:paraId="4E553E82">
            <w:pPr>
              <w:pStyle w:val="30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аводи утрошке елемената производње</w:t>
            </w:r>
          </w:p>
          <w:p w14:paraId="61492D73">
            <w:pPr>
              <w:pStyle w:val="30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ликује облике трошења елемената производње</w:t>
            </w:r>
          </w:p>
          <w:p w14:paraId="70CE20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018E24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46E1FBA7">
            <w:pPr>
              <w:pStyle w:val="30"/>
              <w:numPr>
                <w:ilvl w:val="0"/>
                <w:numId w:val="1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дефинише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ите облике трошења елемената производње</w:t>
            </w:r>
          </w:p>
          <w:p w14:paraId="007EDCE5">
            <w:pPr>
              <w:pStyle w:val="30"/>
              <w:numPr>
                <w:ilvl w:val="0"/>
                <w:numId w:val="15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аводи поделу трошкова према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итим трошковима</w:t>
            </w:r>
          </w:p>
          <w:p w14:paraId="5462755B">
            <w:pPr>
              <w:pStyle w:val="3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шта су фикси , варијабилни, просечни ФТ и ПВ, укупни и маргинални трошкови</w:t>
            </w:r>
          </w:p>
          <w:p w14:paraId="14406B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(4)</w:t>
            </w:r>
          </w:p>
          <w:p w14:paraId="59EFCC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33D2F9A8">
            <w:pPr>
              <w:pStyle w:val="30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ачуна и графи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 прика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ује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личите категорије трошкова</w:t>
            </w:r>
          </w:p>
          <w:p w14:paraId="0B644E17">
            <w:pPr>
              <w:pStyle w:val="30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динамику укупних трошкова</w:t>
            </w:r>
          </w:p>
          <w:p w14:paraId="1FAEFE79">
            <w:pPr>
              <w:pStyle w:val="30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наводи врсте калкулација према времену и начину израде</w:t>
            </w:r>
          </w:p>
          <w:p w14:paraId="2453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Одличан (5)</w:t>
            </w:r>
          </w:p>
          <w:p w14:paraId="121F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30260108">
            <w:pPr>
              <w:pStyle w:val="30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рачуна цену коштања бирајући адекватну калкулацију и анализира добијене ре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ултате</w:t>
            </w:r>
          </w:p>
          <w:p w14:paraId="3ECBFAD8">
            <w:pPr>
              <w:pStyle w:val="30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контролу трошкова предузећа</w:t>
            </w:r>
          </w:p>
        </w:tc>
      </w:tr>
      <w:tr w14:paraId="67A4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1BE2D2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Наставна тема: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езултати пословања предузећа</w:t>
            </w:r>
          </w:p>
        </w:tc>
      </w:tr>
      <w:tr w14:paraId="6803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303F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3CBE32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Не испуњава критеријуме за оцену довољан (2) и не показује </w:t>
            </w:r>
          </w:p>
          <w:p w14:paraId="5EB2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0FCED9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453450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6878EC1F">
            <w:pPr>
              <w:pStyle w:val="30"/>
              <w:numPr>
                <w:ilvl w:val="0"/>
                <w:numId w:val="17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аводи ре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ултате пословања предужећа</w:t>
            </w:r>
          </w:p>
          <w:p w14:paraId="000A6BFC">
            <w:pPr>
              <w:pStyle w:val="30"/>
              <w:numPr>
                <w:ilvl w:val="0"/>
                <w:numId w:val="17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ефинише физички производ, приход  и профит</w:t>
            </w:r>
          </w:p>
          <w:p w14:paraId="4F115D0A">
            <w:pPr>
              <w:pStyle w:val="30"/>
              <w:numPr>
                <w:ilvl w:val="0"/>
                <w:numId w:val="17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лику између прихода и профита</w:t>
            </w:r>
          </w:p>
          <w:p w14:paraId="37B657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1BAE0D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01C2EB95">
            <w:pPr>
              <w:pStyle w:val="30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ликује врсте прихода</w:t>
            </w:r>
          </w:p>
          <w:p w14:paraId="014575C0">
            <w:pPr>
              <w:pStyle w:val="30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аводи врсте профита</w:t>
            </w:r>
          </w:p>
          <w:p w14:paraId="3C564EAF">
            <w:pPr>
              <w:pStyle w:val="30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дентификује факторе који утичу на приход предузећа</w:t>
            </w:r>
          </w:p>
          <w:p w14:paraId="220A2E5A">
            <w:pPr>
              <w:pStyle w:val="30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 врсте профита</w:t>
            </w:r>
          </w:p>
          <w:p w14:paraId="2D1ADA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(4)</w:t>
            </w:r>
          </w:p>
          <w:p w14:paraId="0B0352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2AA89C7F">
            <w:pPr>
              <w:pStyle w:val="30"/>
              <w:numPr>
                <w:ilvl w:val="0"/>
                <w:numId w:val="1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нализира везу укупног прихода и тражње за производима предузећа</w:t>
            </w:r>
          </w:p>
          <w:p w14:paraId="54C8ED50">
            <w:pPr>
              <w:pStyle w:val="30"/>
              <w:numPr>
                <w:ilvl w:val="0"/>
                <w:numId w:val="1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тврђује укупан, просечан и маргинални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приход на основу задатих параметара</w:t>
            </w:r>
          </w:p>
          <w:p w14:paraId="6AE6F3CD">
            <w:pPr>
              <w:pStyle w:val="30"/>
              <w:numPr>
                <w:ilvl w:val="0"/>
                <w:numId w:val="1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теорије профита</w:t>
            </w:r>
          </w:p>
          <w:p w14:paraId="43E145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C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Одличан (5)</w:t>
            </w:r>
          </w:p>
          <w:p w14:paraId="513F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46871475">
            <w:pPr>
              <w:pStyle w:val="30"/>
              <w:numPr>
                <w:ilvl w:val="0"/>
                <w:numId w:val="20"/>
              </w:numPr>
              <w:spacing w:after="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споставља везу између  укупног прихода и профита предузећа</w:t>
            </w:r>
          </w:p>
          <w:p w14:paraId="21FE0783">
            <w:pPr>
              <w:pStyle w:val="13"/>
              <w:numPr>
                <w:ilvl w:val="0"/>
                <w:numId w:val="20"/>
              </w:numPr>
              <w:autoSpaceDE w:val="0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доноси закључке на основу добијених резултата о утицају укупног прихода на величину профита предузећа</w:t>
            </w:r>
          </w:p>
          <w:p w14:paraId="448681D6">
            <w:pPr>
              <w:pStyle w:val="30"/>
              <w:numPr>
                <w:ilvl w:val="0"/>
                <w:numId w:val="2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ачуна економски, рачуноводствени и нулти профит</w:t>
            </w:r>
          </w:p>
          <w:p w14:paraId="1F645A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0D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5758D5C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Наставна тема:Економски принципи пословања предузећа</w:t>
            </w:r>
          </w:p>
        </w:tc>
      </w:tr>
      <w:tr w14:paraId="1FB8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 w14:paraId="04AB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Недовољан (1)</w:t>
            </w:r>
          </w:p>
          <w:p w14:paraId="7C928E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Не испуњава критеријуме за оцену довољан (2) и не показује </w:t>
            </w:r>
          </w:p>
          <w:p w14:paraId="6F0B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заинтересованост за сопствени процес учења, нити напредак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.</w:t>
            </w:r>
          </w:p>
          <w:p w14:paraId="14BF4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Довољан (2)</w:t>
            </w:r>
          </w:p>
          <w:p w14:paraId="35F02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" w:lineRule="atLeas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значајну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1FD645C6">
            <w:pPr>
              <w:pStyle w:val="30"/>
              <w:numPr>
                <w:ilvl w:val="0"/>
                <w:numId w:val="2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основни економски принцип пословања</w:t>
            </w:r>
          </w:p>
          <w:p w14:paraId="70493D67">
            <w:pPr>
              <w:pStyle w:val="30"/>
              <w:numPr>
                <w:ilvl w:val="0"/>
                <w:numId w:val="2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ефинише парцијалне економске принципе пословања</w:t>
            </w:r>
          </w:p>
          <w:p w14:paraId="028E4B9A">
            <w:pPr>
              <w:pStyle w:val="30"/>
              <w:numPr>
                <w:ilvl w:val="0"/>
                <w:numId w:val="2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формуле и 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наке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 израчунавање парцијалних принципа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пословања</w:t>
            </w:r>
          </w:p>
          <w:p w14:paraId="7D30BE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Добар (3)</w:t>
            </w:r>
          </w:p>
          <w:p w14:paraId="226756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уз грешке и уз помоћ наставника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sr-Cyrl-RS" w:eastAsia="zh-CN" w:bidi="ar"/>
                <w14:ligatures w14:val="standardContextual"/>
              </w:rPr>
              <w:t>:</w:t>
            </w:r>
          </w:p>
          <w:p w14:paraId="508C9F74">
            <w:pPr>
              <w:pStyle w:val="30"/>
              <w:numPr>
                <w:ilvl w:val="0"/>
                <w:numId w:val="2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уме везу између производње, технологије, људских ресурса и продуктивности</w:t>
            </w:r>
          </w:p>
          <w:p w14:paraId="243810BA">
            <w:pPr>
              <w:pStyle w:val="30"/>
              <w:numPr>
                <w:ilvl w:val="0"/>
                <w:numId w:val="2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ликује објективно условљен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остварен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продуктивност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/оцену продуктивности</w:t>
            </w:r>
          </w:p>
          <w:p w14:paraId="22263157">
            <w:pPr>
              <w:pStyle w:val="30"/>
              <w:numPr>
                <w:ilvl w:val="0"/>
                <w:numId w:val="2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ликује факторе продуктивности</w:t>
            </w:r>
          </w:p>
          <w:p w14:paraId="6C63BE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Врло добар (4)</w:t>
            </w:r>
          </w:p>
          <w:p w14:paraId="380734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углавном тачно:</w:t>
            </w:r>
          </w:p>
          <w:p w14:paraId="273EE9A8">
            <w:pPr>
              <w:numPr>
                <w:ilvl w:val="0"/>
                <w:numId w:val="23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да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уна стварну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продуктивност и да тумачи добијени рзултат</w:t>
            </w:r>
          </w:p>
          <w:p w14:paraId="0581D74D">
            <w:pPr>
              <w:numPr>
                <w:ilvl w:val="0"/>
                <w:numId w:val="23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бјашњава спровођење принципа економичн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сти и рентабилности</w:t>
            </w:r>
          </w:p>
          <w:p w14:paraId="79FD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Одли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 (5)</w:t>
            </w:r>
          </w:p>
          <w:p w14:paraId="395D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Учeник самостално и без грешке:</w:t>
            </w:r>
          </w:p>
          <w:p w14:paraId="57EDE2D4">
            <w:pPr>
              <w:numPr>
                <w:ilvl w:val="0"/>
                <w:numId w:val="23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римењује поступак оцене рентабилности </w:t>
            </w:r>
          </w:p>
          <w:p w14:paraId="57080711">
            <w:pPr>
              <w:numPr>
                <w:ilvl w:val="0"/>
                <w:numId w:val="23"/>
              </w:numPr>
              <w:spacing w:after="0" w:line="240" w:lineRule="auto"/>
              <w:ind w:left="420" w:leftChars="0" w:hanging="42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ира повезаност и услов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еност парцијалних принципа пословања </w:t>
            </w:r>
          </w:p>
          <w:p w14:paraId="4311DF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533E80A">
      <w:pPr>
        <w:rPr>
          <w:b/>
          <w:bCs/>
          <w:u w:val="single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771F0"/>
    <w:multiLevelType w:val="multilevel"/>
    <w:tmpl w:val="038771F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C2433C"/>
    <w:multiLevelType w:val="multilevel"/>
    <w:tmpl w:val="04C2433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A072C9"/>
    <w:multiLevelType w:val="multilevel"/>
    <w:tmpl w:val="0DA072C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B71747"/>
    <w:multiLevelType w:val="multilevel"/>
    <w:tmpl w:val="12B7174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2E62D8"/>
    <w:multiLevelType w:val="multilevel"/>
    <w:tmpl w:val="142E62D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3617821"/>
    <w:multiLevelType w:val="multilevel"/>
    <w:tmpl w:val="2361782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4562C6E"/>
    <w:multiLevelType w:val="multilevel"/>
    <w:tmpl w:val="24562C6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8323626"/>
    <w:multiLevelType w:val="multilevel"/>
    <w:tmpl w:val="28323626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8517065"/>
    <w:multiLevelType w:val="multilevel"/>
    <w:tmpl w:val="2851706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FC1D30"/>
    <w:multiLevelType w:val="singleLevel"/>
    <w:tmpl w:val="28FC1D3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2AA8B135"/>
    <w:multiLevelType w:val="singleLevel"/>
    <w:tmpl w:val="2AA8B13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2C9641B3"/>
    <w:multiLevelType w:val="multilevel"/>
    <w:tmpl w:val="2C9641B3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>
    <w:nsid w:val="32F76B9C"/>
    <w:multiLevelType w:val="multilevel"/>
    <w:tmpl w:val="32F76B9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5C87368"/>
    <w:multiLevelType w:val="multilevel"/>
    <w:tmpl w:val="35C8736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7A61821"/>
    <w:multiLevelType w:val="multilevel"/>
    <w:tmpl w:val="37A6182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A256A48"/>
    <w:multiLevelType w:val="multilevel"/>
    <w:tmpl w:val="3A256A4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6C33928"/>
    <w:multiLevelType w:val="multilevel"/>
    <w:tmpl w:val="56C3392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E4160C"/>
    <w:multiLevelType w:val="multilevel"/>
    <w:tmpl w:val="5BE4160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8DC1C9F"/>
    <w:multiLevelType w:val="multilevel"/>
    <w:tmpl w:val="68DC1C9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C1A468E"/>
    <w:multiLevelType w:val="singleLevel"/>
    <w:tmpl w:val="6C1A468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0">
    <w:nsid w:val="6D936D3A"/>
    <w:multiLevelType w:val="multilevel"/>
    <w:tmpl w:val="6D936D3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8150B20"/>
    <w:multiLevelType w:val="multilevel"/>
    <w:tmpl w:val="78150B2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E792BC9"/>
    <w:multiLevelType w:val="multilevel"/>
    <w:tmpl w:val="7E792BC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7"/>
  </w:num>
  <w:num w:numId="5">
    <w:abstractNumId w:val="13"/>
  </w:num>
  <w:num w:numId="6">
    <w:abstractNumId w:val="22"/>
  </w:num>
  <w:num w:numId="7">
    <w:abstractNumId w:val="19"/>
  </w:num>
  <w:num w:numId="8">
    <w:abstractNumId w:val="12"/>
  </w:num>
  <w:num w:numId="9">
    <w:abstractNumId w:val="15"/>
  </w:num>
  <w:num w:numId="10">
    <w:abstractNumId w:val="5"/>
  </w:num>
  <w:num w:numId="11">
    <w:abstractNumId w:val="21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  <w:num w:numId="16">
    <w:abstractNumId w:val="8"/>
  </w:num>
  <w:num w:numId="17">
    <w:abstractNumId w:val="4"/>
  </w:num>
  <w:num w:numId="18">
    <w:abstractNumId w:val="20"/>
  </w:num>
  <w:num w:numId="19">
    <w:abstractNumId w:val="3"/>
  </w:num>
  <w:num w:numId="20">
    <w:abstractNumId w:val="17"/>
  </w:num>
  <w:num w:numId="21">
    <w:abstractNumId w:val="0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CF"/>
    <w:rsid w:val="002460FA"/>
    <w:rsid w:val="002D7938"/>
    <w:rsid w:val="002F5974"/>
    <w:rsid w:val="004D442A"/>
    <w:rsid w:val="005E414C"/>
    <w:rsid w:val="006669AB"/>
    <w:rsid w:val="006D6C2B"/>
    <w:rsid w:val="007362CF"/>
    <w:rsid w:val="00745F22"/>
    <w:rsid w:val="007B1A5D"/>
    <w:rsid w:val="00895CD4"/>
    <w:rsid w:val="00AA1AE5"/>
    <w:rsid w:val="00CF4530"/>
    <w:rsid w:val="00D06495"/>
    <w:rsid w:val="00D40C33"/>
    <w:rsid w:val="00E05C23"/>
    <w:rsid w:val="00F84D82"/>
    <w:rsid w:val="00F93F34"/>
    <w:rsid w:val="00FE5F7C"/>
    <w:rsid w:val="2E2612D9"/>
    <w:rsid w:val="555565D0"/>
    <w:rsid w:val="625C256A"/>
    <w:rsid w:val="697F725A"/>
    <w:rsid w:val="715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sr-Cyrl-R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73" w:lineRule="auto"/>
    </w:pPr>
    <w:rPr>
      <w:rFonts w:ascii="Calibri" w:hAnsi="Calibri" w:eastAsia="SimSun" w:cs="Times New Roman"/>
      <w:kern w:val="0"/>
      <w:lang w:eastAsia="sr-Cyrl-RS"/>
      <w14:ligatures w14:val="none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678</Words>
  <Characters>3870</Characters>
  <Lines>32</Lines>
  <Paragraphs>9</Paragraphs>
  <TotalTime>0</TotalTime>
  <ScaleCrop>false</ScaleCrop>
  <LinksUpToDate>false</LinksUpToDate>
  <CharactersWithSpaces>4539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2025-09-18T16:13:00Z</dcterms:created>
  <dc:creator>Jasmina</dc:creator>
  <cp:lastModifiedBy>Jasmina Milovanovic</cp:lastModifiedBy>
  <dcterms:modified xsi:type="dcterms:W3CDTF">2025-10-06T17:04:31Z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0F836A63E3B843A3903F99D1D4E5589F_12</vt:lpwstr>
  </property>
</Properties>
</file>